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32"/>
          <w:szCs w:val="32"/>
          <w:u w:val="none"/>
          <w:shd w:fill="auto" w:val="clear"/>
          <w:vertAlign w:val="baseline"/>
          <w:rtl w:val="0"/>
        </w:rPr>
        <w:t xml:space="preserve">MODULO PER LA PEREQUAZIONE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yellow"/>
          <w:u w:val="singl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Inviare il modulo compilato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entro il </w:t>
      </w:r>
      <w:r w:rsidDel="00000000" w:rsidR="00000000" w:rsidRPr="00000000">
        <w:rPr>
          <w:b w:val="1"/>
          <w:bCs w:val="1"/>
          <w:sz w:val="28"/>
          <w:szCs w:val="28"/>
          <w:u w:val="single"/>
          <w:rtl w:val="0"/>
        </w:rPr>
        <w:t xml:space="preserve">09/04/2026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u w:val="single"/>
          <w:shd w:fill="auto" w:val="clear"/>
          <w:vertAlign w:val="baseline"/>
          <w:rtl w:val="0"/>
        </w:rPr>
        <w:t xml:space="preserve"> a: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hyperlink r:id="rId7">
        <w:r w:rsidDel="00000000" w:rsidR="00000000" w:rsidRPr="00000000">
          <w:rPr>
            <w:rFonts w:ascii="Calibri" w:cs="Calibri" w:eastAsia="Calibri" w:hAnsi="Calibri"/>
            <w:b w:val="0"/>
            <w:bCs w:val="0"/>
            <w:i w:val="0"/>
            <w:iCs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tesoreria@oa-italia.it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GRUPPO: _______________________________________________________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NOME RAPPRESENTANTE DI GRUPPO: _____________________________________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TEL.: _______________ email: ___________________________@_______________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SPESE SOSTENUTE PER IL VIAGGIO: € _____________________________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SPESE SOSTENUTE PER IL PERNOTTAMENTO: €______________________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  <w:t xml:space="preserve">          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708"/>
          <w:tab w:val="left" w:leader="none" w:pos="1416"/>
          <w:tab w:val="left" w:leader="none" w:pos="2124"/>
          <w:tab w:val="left" w:leader="none" w:pos="2832"/>
          <w:tab w:val="left" w:leader="none" w:pos="3540"/>
          <w:tab w:val="left" w:leader="none" w:pos="4248"/>
          <w:tab w:val="left" w:leader="none" w:pos="4956"/>
          <w:tab w:val="left" w:leader="none" w:pos="5664"/>
          <w:tab w:val="left" w:leader="none" w:pos="6372"/>
          <w:tab w:val="left" w:leader="none" w:pos="7080"/>
          <w:tab w:val="right" w:leader="none" w:pos="10205"/>
        </w:tabs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TOTALE SPESE: €_________________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highlight w:val="lightGray"/>
          <w:u w:val="none"/>
          <w:vertAlign w:val="baseline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ab/>
        <w:tab/>
        <w:tab/>
        <w:tab/>
        <w:tab/>
        <w:tab/>
        <w:tab/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Quest’anno il CNS ha deciso di riscuotere/rimborsare la perequazione in Assemblea.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Chiediamo pertanto ai rappresentanti di gruppo di far pervenire il modulo compilato della perequazione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entro il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09/04/2026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 </w:t>
      </w:r>
      <w:hyperlink r:id="rId8">
        <w:r w:rsidDel="00000000" w:rsidR="00000000" w:rsidRPr="00000000">
          <w:rPr>
            <w:rFonts w:ascii="Calibri" w:cs="Calibri" w:eastAsia="Calibri" w:hAnsi="Calibri"/>
            <w:b w:val="0"/>
            <w:bCs w:val="0"/>
            <w:i w:val="0"/>
            <w:iCs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tesoreria@oa-italia.it</w:t>
        </w:r>
      </w:hyperlink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.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Il rimborso delle spese sostenute dai rappresentanti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per il viaggio e il soggiorno per partecipare all’Assemblea verrà effettuato dai relativi gruppi rappresentati, ma in modo uguale per tutti secondo la procedura della 'perequazione', come deciso </w:t>
      </w:r>
      <w:r w:rsidDel="00000000" w:rsidR="00000000" w:rsidRPr="00000000">
        <w:rPr>
          <w:sz w:val="23"/>
          <w:szCs w:val="23"/>
          <w:rtl w:val="0"/>
        </w:rPr>
        <w:t xml:space="preserve">nell'Assemblea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 2005.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Perequazione: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modalità di calcolo in modo che tutti i gruppi spendano stessa identica cifra indipendentemente dalla distanza da Rimini. Per ottenere ciò ogni Rappresentante di Gruppo dovrà 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dichiarare in modo reale ed onesto le spese di viaggio e di soggiorno sostenute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, successivamente verrà fatta la somma totale delle spese sostenute da tutti i gruppi per calcolare la cifra media spesa.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In sede di consiglio si era deciso che nella perequazione venisse incluso solamente il costo delle camere doppie e non singole, per una questione di equità e per non aumentare troppo la cifra della perequazione. Per lo stesso motivo si suggerisce di prenotare per tempo i biglietti del treno e degli aerei, per poter usufruire di prezzi più vantaggiosi.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Ricordiamo sempre la spiritualità del nostro servizio, noi siamo veicolo di messaggio a chi ancora soffre.</w:t>
      </w:r>
    </w:p>
    <w:sectPr>
      <w:headerReference r:id="rId9" w:type="default"/>
      <w:footerReference r:id="rId10" w:type="default"/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Sito web: www.oa-italia.it     Numero Verde 800090151 Cell.: 3204238391 </w:t>
      <w:tab/>
      <w:t xml:space="preserve"> e-mail: cns@oa-italia.it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114300" distR="114300">
          <wp:extent cx="2724785" cy="729615"/>
          <wp:effectExtent b="0" l="0" r="0" t="0"/>
          <wp:docPr id="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724785" cy="72961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OVEREATERS ANONYMOUS APS</w:t>
    </w:r>
  </w:p>
  <w:p w:rsidR="00000000" w:rsidDel="00000000" w:rsidP="00000000" w:rsidRDefault="00000000" w:rsidRPr="00000000" w14:paraId="0000001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Mangiatori Compulsivi Anonimi</w:t>
    </w:r>
  </w:p>
  <w:p w:rsidR="00000000" w:rsidDel="00000000" w:rsidP="00000000" w:rsidRDefault="00000000" w:rsidRPr="00000000" w14:paraId="0000001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bookmarkStart w:colFirst="0" w:colLast="0" w:name="_heading=h.onhk2go2qwtu" w:id="0"/>
    <w:bookmarkEnd w:id="0"/>
    <w:r w:rsidDel="00000000" w:rsidR="00000000" w:rsidRPr="00000000">
      <w:rPr>
        <w:rFonts w:ascii="Times New Roman" w:cs="Times New Roman" w:eastAsia="Times New Roman" w:hAnsi="Times New Roman"/>
        <w:sz w:val="22"/>
        <w:szCs w:val="22"/>
        <w:rtl w:val="0"/>
      </w:rPr>
      <w:t xml:space="preserve"> </w: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Fonts w:ascii="Times New Roman" w:cs="Times New Roman" w:eastAsia="Times New Roman" w:hAnsi="Times New Roman"/>
        <w:sz w:val="22"/>
        <w:szCs w:val="22"/>
        <w:rtl w:val="0"/>
      </w:rPr>
      <w:t xml:space="preserve">Via Rovani, 247 </w: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– 20</w:t>
    </w:r>
    <w:r w:rsidDel="00000000" w:rsidR="00000000" w:rsidRPr="00000000">
      <w:rPr>
        <w:rFonts w:ascii="Times New Roman" w:cs="Times New Roman" w:eastAsia="Times New Roman" w:hAnsi="Times New Roman"/>
        <w:sz w:val="22"/>
        <w:szCs w:val="22"/>
        <w:rtl w:val="0"/>
      </w:rPr>
      <w:t xml:space="preserve">099 Sesto San Giovanni (MI)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819"/>
        <w:tab w:val="right" w:leader="none" w:pos="96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Cod. Fisc.97174360152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40" w:lineRule="auto"/>
      <w:ind w:left="0" w:right="0" w:firstLine="0"/>
      <w:jc w:val="left"/>
    </w:pPr>
    <w:rPr>
      <w:rFonts w:ascii="Calibri" w:cs="Calibri" w:eastAsia="Calibri" w:hAnsi="Calibri"/>
      <w:b w:val="1"/>
      <w:bCs w:val="1"/>
      <w:i w:val="0"/>
      <w:iCs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Normale1" w:customStyle="1">
    <w:name w:val="Normale1"/>
    <w:rsid w:val="0024566B"/>
  </w:style>
  <w:style w:type="table" w:styleId="TableNormal" w:customStyle="1">
    <w:name w:val="Table Normal"/>
    <w:rsid w:val="0024566B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 w:val="1"/>
    <w:unhideWhenUsed w:val="1"/>
    <w:rsid w:val="004E7F73"/>
    <w:rPr>
      <w:rFonts w:ascii="Tahoma" w:cs="Tahoma" w:hAnsi="Tahoma"/>
      <w:sz w:val="16"/>
      <w:szCs w:val="16"/>
    </w:rPr>
  </w:style>
  <w:style w:type="character" w:styleId="TestofumettoCarattere" w:customStyle="1">
    <w:name w:val="Testo fumetto Carattere"/>
    <w:basedOn w:val="Carpredefinitoparagrafo"/>
    <w:link w:val="Testofumetto"/>
    <w:uiPriority w:val="99"/>
    <w:semiHidden w:val="1"/>
    <w:rsid w:val="004E7F73"/>
    <w:rPr>
      <w:rFonts w:ascii="Tahoma" w:cs="Tahoma" w:hAnsi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 w:val="1"/>
    <w:rsid w:val="00FA6D8E"/>
    <w:pPr>
      <w:tabs>
        <w:tab w:val="center" w:pos="4819"/>
        <w:tab w:val="right" w:pos="9638"/>
      </w:tabs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FA6D8E"/>
  </w:style>
  <w:style w:type="paragraph" w:styleId="Pidipagina">
    <w:name w:val="footer"/>
    <w:basedOn w:val="Normale"/>
    <w:link w:val="PidipaginaCarattere"/>
    <w:uiPriority w:val="99"/>
    <w:unhideWhenUsed w:val="1"/>
    <w:rsid w:val="00FA6D8E"/>
    <w:pPr>
      <w:tabs>
        <w:tab w:val="center" w:pos="4819"/>
        <w:tab w:val="right" w:pos="9638"/>
      </w:tabs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FA6D8E"/>
  </w:style>
  <w:style w:type="character" w:styleId="Collegamentoipertestuale">
    <w:name w:val="Hyperlink"/>
    <w:basedOn w:val="Carpredefinitoparagrafo"/>
    <w:uiPriority w:val="99"/>
    <w:unhideWhenUsed w:val="1"/>
    <w:rsid w:val="0002631C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02631C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0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tesoreria@oa-italia.it" TargetMode="External"/><Relationship Id="rId8" Type="http://schemas.openxmlformats.org/officeDocument/2006/relationships/hyperlink" Target="mailto:tesoreria@oa-italia.it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zUA8uJup1AYiIJMdNUYzee1HMA==">CgMxLjAyDmgub25oazJnbzJxd3R1OAByITFWa3p5MFhycTNqVFpZUEwtTkRQX2NGcVFkLVk0bUdlcA==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2025-01-27T20:14:00Z</dcterms:created>
  <dc:creator>_</dc:creator>
</cp:coreProperties>
</file>